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7E" w:rsidRPr="00772491" w:rsidRDefault="002A42F0" w:rsidP="00772491">
      <w:pPr>
        <w:ind w:left="360"/>
        <w:jc w:val="both"/>
        <w:rPr>
          <w:rFonts w:ascii="Arial" w:hAnsi="Arial" w:cs="Arial"/>
          <w:sz w:val="25"/>
          <w:szCs w:val="25"/>
        </w:rPr>
      </w:pPr>
      <w:r w:rsidRPr="007E4D28">
        <w:rPr>
          <w:rFonts w:ascii="Arial" w:hAnsi="Arial" w:cs="Arial"/>
          <w:b/>
          <w:sz w:val="28"/>
          <w:szCs w:val="28"/>
        </w:rPr>
        <w:t>AUTOPOPRAWKI BURMISTR</w:t>
      </w:r>
      <w:r w:rsidR="007E4D28">
        <w:rPr>
          <w:rFonts w:ascii="Arial" w:hAnsi="Arial" w:cs="Arial"/>
          <w:b/>
          <w:sz w:val="28"/>
          <w:szCs w:val="28"/>
        </w:rPr>
        <w:t xml:space="preserve">ZA LEŻAJSKA DO PROJEKTU UCHWAŁY </w:t>
      </w:r>
      <w:r w:rsidRPr="007E4D28">
        <w:rPr>
          <w:rFonts w:ascii="Arial" w:hAnsi="Arial" w:cs="Arial"/>
          <w:b/>
          <w:sz w:val="28"/>
          <w:szCs w:val="28"/>
        </w:rPr>
        <w:t>W SPRAWIE UCHWALENIA WIELOLETNIEJ PROGNOZY FINANSOWEJ G</w:t>
      </w:r>
      <w:r w:rsidR="006B3E77">
        <w:rPr>
          <w:rFonts w:ascii="Arial" w:hAnsi="Arial" w:cs="Arial"/>
          <w:b/>
          <w:sz w:val="28"/>
          <w:szCs w:val="28"/>
        </w:rPr>
        <w:t>MINY MIASTO LEŻAJSK NA LATA 2025</w:t>
      </w:r>
      <w:r w:rsidR="00057B1B">
        <w:rPr>
          <w:rFonts w:ascii="Arial" w:hAnsi="Arial" w:cs="Arial"/>
          <w:b/>
          <w:sz w:val="28"/>
          <w:szCs w:val="28"/>
        </w:rPr>
        <w:t xml:space="preserve"> – </w:t>
      </w:r>
      <w:r w:rsidR="006B3E77">
        <w:rPr>
          <w:rFonts w:ascii="Arial" w:hAnsi="Arial" w:cs="Arial"/>
          <w:b/>
          <w:sz w:val="28"/>
          <w:szCs w:val="28"/>
        </w:rPr>
        <w:t>2028</w:t>
      </w:r>
      <w:r w:rsidR="00772491">
        <w:rPr>
          <w:rFonts w:ascii="Arial" w:hAnsi="Arial" w:cs="Arial"/>
          <w:sz w:val="25"/>
          <w:szCs w:val="25"/>
        </w:rPr>
        <w:t xml:space="preserve"> </w:t>
      </w:r>
      <w:r w:rsidR="00772491" w:rsidRPr="002F595E">
        <w:rPr>
          <w:rFonts w:ascii="Arial" w:hAnsi="Arial" w:cs="Arial"/>
          <w:b/>
          <w:sz w:val="28"/>
          <w:szCs w:val="28"/>
          <w:u w:val="single"/>
        </w:rPr>
        <w:t xml:space="preserve">WYNIKAJĄCE Z TREŚCI OPINII REGIONALNEJ IZBY OBRACHUNKOWEJ DO PROJEKTU UCHWAŁY. </w:t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772491" w:rsidRPr="002F595E">
        <w:rPr>
          <w:rFonts w:ascii="Arial" w:hAnsi="Arial" w:cs="Arial"/>
          <w:b/>
          <w:color w:val="FF0000"/>
          <w:sz w:val="28"/>
          <w:szCs w:val="28"/>
        </w:rPr>
        <w:tab/>
      </w:r>
    </w:p>
    <w:p w:rsidR="00A10E80" w:rsidRDefault="00456589" w:rsidP="00456589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1A16">
        <w:rPr>
          <w:rFonts w:ascii="Arial" w:hAnsi="Arial" w:cs="Arial"/>
          <w:sz w:val="24"/>
          <w:szCs w:val="24"/>
          <w:u w:val="single"/>
        </w:rPr>
        <w:t>W zakresie Załącznika Nr 1</w:t>
      </w:r>
      <w:r w:rsidRPr="00381E39">
        <w:rPr>
          <w:rFonts w:ascii="Arial" w:hAnsi="Arial" w:cs="Arial"/>
          <w:sz w:val="24"/>
          <w:szCs w:val="24"/>
        </w:rPr>
        <w:t xml:space="preserve"> „Wieloletnia prognoza finansowa”</w:t>
      </w:r>
      <w:r>
        <w:rPr>
          <w:rFonts w:ascii="Arial" w:hAnsi="Arial" w:cs="Arial"/>
          <w:sz w:val="24"/>
          <w:szCs w:val="24"/>
        </w:rPr>
        <w:t xml:space="preserve"> </w:t>
      </w:r>
      <w:r w:rsidR="00A04A99">
        <w:rPr>
          <w:rFonts w:ascii="Arial" w:hAnsi="Arial" w:cs="Arial"/>
          <w:sz w:val="24"/>
          <w:szCs w:val="24"/>
        </w:rPr>
        <w:t>wprowadza się zmiany</w:t>
      </w:r>
      <w:r w:rsidR="0003531A">
        <w:rPr>
          <w:rFonts w:ascii="Arial" w:hAnsi="Arial" w:cs="Arial"/>
          <w:sz w:val="24"/>
          <w:szCs w:val="24"/>
        </w:rPr>
        <w:t>:</w:t>
      </w:r>
    </w:p>
    <w:p w:rsidR="00A04A99" w:rsidRDefault="00A04A99" w:rsidP="00D1790E">
      <w:pPr>
        <w:pStyle w:val="Akapitzlist"/>
        <w:numPr>
          <w:ilvl w:val="0"/>
          <w:numId w:val="22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kolumnie 2.1.2. wydatki bieżące z tytułu poręczeń i gwarancji ustala kwotę </w:t>
      </w:r>
      <w:r w:rsidRPr="00A04A99">
        <w:rPr>
          <w:rFonts w:ascii="Arial" w:hAnsi="Arial" w:cs="Arial"/>
          <w:b/>
          <w:sz w:val="24"/>
          <w:szCs w:val="24"/>
        </w:rPr>
        <w:t>284 340,00 zł</w:t>
      </w:r>
      <w:r>
        <w:rPr>
          <w:rFonts w:ascii="Arial" w:hAnsi="Arial" w:cs="Arial"/>
          <w:sz w:val="24"/>
          <w:szCs w:val="24"/>
        </w:rPr>
        <w:t xml:space="preserve"> zaplanowaną w uchwale budżetowej na 2025 rok jako „wypłaty                     z tytułu poręczeń i gwarancji”;</w:t>
      </w:r>
    </w:p>
    <w:p w:rsidR="006B3E77" w:rsidRDefault="006B3E77" w:rsidP="006B3E77">
      <w:pPr>
        <w:pStyle w:val="Akapitzlist"/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3E77" w:rsidRDefault="00A04A99" w:rsidP="00D1790E">
      <w:pPr>
        <w:pStyle w:val="Akapitzlist"/>
        <w:numPr>
          <w:ilvl w:val="0"/>
          <w:numId w:val="22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zmiany o kwotę 110 000,00 zł jako zmianę zakwalifikowania p</w:t>
      </w:r>
      <w:r w:rsidR="0003531A">
        <w:rPr>
          <w:rFonts w:ascii="Arial" w:hAnsi="Arial" w:cs="Arial"/>
          <w:sz w:val="24"/>
          <w:szCs w:val="24"/>
        </w:rPr>
        <w:t xml:space="preserve">lanu dochodów budżetowych </w:t>
      </w:r>
      <w:r>
        <w:rPr>
          <w:rFonts w:ascii="Arial" w:hAnsi="Arial" w:cs="Arial"/>
          <w:sz w:val="24"/>
          <w:szCs w:val="24"/>
        </w:rPr>
        <w:t xml:space="preserve">w zakresie </w:t>
      </w:r>
      <w:r w:rsidR="006B3E77">
        <w:rPr>
          <w:rFonts w:ascii="Arial" w:hAnsi="Arial" w:cs="Arial"/>
          <w:sz w:val="24"/>
          <w:szCs w:val="24"/>
        </w:rPr>
        <w:t>:</w:t>
      </w:r>
    </w:p>
    <w:p w:rsidR="006B3E77" w:rsidRDefault="00A04A99" w:rsidP="006B3E77">
      <w:pPr>
        <w:pStyle w:val="Akapitzlist"/>
        <w:numPr>
          <w:ilvl w:val="0"/>
          <w:numId w:val="26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3E77">
        <w:rPr>
          <w:rFonts w:ascii="Arial" w:hAnsi="Arial" w:cs="Arial"/>
          <w:sz w:val="24"/>
          <w:szCs w:val="24"/>
        </w:rPr>
        <w:t xml:space="preserve">ustalenia w kolumnie 1.1.4. dochodów z tytułu dotacji i środków przeznaczonych na cele bieżące w łącznej kwocie </w:t>
      </w:r>
      <w:r w:rsidRPr="006B3E77">
        <w:rPr>
          <w:rFonts w:ascii="Arial" w:hAnsi="Arial" w:cs="Arial"/>
          <w:b/>
          <w:sz w:val="24"/>
          <w:szCs w:val="24"/>
        </w:rPr>
        <w:t>7 709 819,05 zł</w:t>
      </w:r>
      <w:r w:rsidR="006B3E77">
        <w:rPr>
          <w:rFonts w:ascii="Arial" w:hAnsi="Arial" w:cs="Arial"/>
          <w:sz w:val="24"/>
          <w:szCs w:val="24"/>
        </w:rPr>
        <w:t>;</w:t>
      </w:r>
    </w:p>
    <w:p w:rsidR="005A788A" w:rsidRPr="006B3E77" w:rsidRDefault="00A04A99" w:rsidP="006B3E77">
      <w:pPr>
        <w:pStyle w:val="Akapitzlist"/>
        <w:numPr>
          <w:ilvl w:val="0"/>
          <w:numId w:val="26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3E77">
        <w:rPr>
          <w:rFonts w:ascii="Arial" w:hAnsi="Arial" w:cs="Arial"/>
          <w:sz w:val="24"/>
          <w:szCs w:val="24"/>
        </w:rPr>
        <w:t xml:space="preserve">ustalenia w kolumnie 1.1.5. pozostałe dochody bieżące łącznej kwoty </w:t>
      </w:r>
      <w:r w:rsidRPr="006B3E77">
        <w:rPr>
          <w:rFonts w:ascii="Arial" w:hAnsi="Arial" w:cs="Arial"/>
          <w:b/>
          <w:sz w:val="24"/>
          <w:szCs w:val="24"/>
        </w:rPr>
        <w:t>22 929 999,90 zł</w:t>
      </w:r>
      <w:r w:rsidRPr="006B3E77">
        <w:rPr>
          <w:rFonts w:ascii="Arial" w:hAnsi="Arial" w:cs="Arial"/>
          <w:sz w:val="24"/>
          <w:szCs w:val="24"/>
        </w:rPr>
        <w:t>.</w:t>
      </w:r>
    </w:p>
    <w:p w:rsidR="00B5614C" w:rsidRPr="002C1A16" w:rsidRDefault="00B5614C" w:rsidP="00B5614C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1A16">
        <w:rPr>
          <w:rFonts w:ascii="Arial" w:hAnsi="Arial" w:cs="Arial"/>
          <w:color w:val="000000"/>
          <w:sz w:val="24"/>
          <w:szCs w:val="24"/>
        </w:rPr>
        <w:t>Jednocześnie wyżej wykazane pozycje zmian</w:t>
      </w:r>
      <w:r w:rsidR="0083377E" w:rsidRPr="002C1A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1A16">
        <w:rPr>
          <w:rFonts w:ascii="Arial" w:hAnsi="Arial" w:cs="Arial"/>
          <w:color w:val="000000"/>
          <w:sz w:val="24"/>
          <w:szCs w:val="24"/>
        </w:rPr>
        <w:t>zostają zarazem odzwierciedlone w</w:t>
      </w:r>
      <w:r w:rsidR="002C1A16">
        <w:rPr>
          <w:rFonts w:ascii="Arial" w:hAnsi="Arial" w:cs="Arial"/>
          <w:color w:val="000000"/>
          <w:sz w:val="24"/>
          <w:szCs w:val="24"/>
        </w:rPr>
        <w:t> </w:t>
      </w:r>
      <w:bookmarkStart w:id="0" w:name="_GoBack"/>
      <w:bookmarkEnd w:id="0"/>
      <w:r w:rsidRPr="002C1A16">
        <w:rPr>
          <w:rFonts w:ascii="Arial" w:hAnsi="Arial" w:cs="Arial"/>
          <w:color w:val="000000"/>
          <w:sz w:val="24"/>
          <w:szCs w:val="24"/>
        </w:rPr>
        <w:t>części opisowej treści objaśnień stanowiący Załącznik Nr 3 uchwały.</w:t>
      </w:r>
    </w:p>
    <w:p w:rsidR="0006310C" w:rsidRDefault="0006310C" w:rsidP="00B5614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10C" w:rsidRPr="002C1A16" w:rsidRDefault="0006310C" w:rsidP="0006310C">
      <w:pPr>
        <w:jc w:val="both"/>
        <w:rPr>
          <w:rFonts w:ascii="Arial" w:hAnsi="Arial" w:cs="Arial"/>
          <w:b/>
          <w:sz w:val="28"/>
          <w:szCs w:val="28"/>
        </w:rPr>
      </w:pPr>
      <w:r w:rsidRPr="002C1A16">
        <w:rPr>
          <w:rFonts w:ascii="Arial" w:hAnsi="Arial" w:cs="Arial"/>
          <w:b/>
          <w:sz w:val="28"/>
          <w:szCs w:val="28"/>
        </w:rPr>
        <w:t xml:space="preserve">POZOSTAŁE AUTOPOPRAWKI BURMISTRZA LEŻAJSKA DO PROJEKTU UCHWAŁY </w:t>
      </w:r>
    </w:p>
    <w:p w:rsidR="0006310C" w:rsidRDefault="002C1A16" w:rsidP="00B5614C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1A16">
        <w:rPr>
          <w:rFonts w:ascii="Arial" w:hAnsi="Arial" w:cs="Arial"/>
          <w:sz w:val="24"/>
          <w:szCs w:val="24"/>
          <w:u w:val="single"/>
        </w:rPr>
        <w:t>W zakresie</w:t>
      </w:r>
      <w:r w:rsidRPr="002C1A16">
        <w:rPr>
          <w:rFonts w:ascii="Arial" w:hAnsi="Arial" w:cs="Arial"/>
          <w:sz w:val="24"/>
          <w:szCs w:val="24"/>
          <w:u w:val="single"/>
        </w:rPr>
        <w:t xml:space="preserve"> treści uchwały</w:t>
      </w:r>
      <w:r>
        <w:rPr>
          <w:rFonts w:ascii="Arial" w:hAnsi="Arial" w:cs="Arial"/>
          <w:sz w:val="24"/>
          <w:szCs w:val="24"/>
        </w:rPr>
        <w:t xml:space="preserve"> :</w:t>
      </w:r>
    </w:p>
    <w:p w:rsidR="002C1A16" w:rsidRDefault="002C1A16" w:rsidP="002C1A16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Dodanie zapisu w par. 4 ust. 2 pkt 2 w zakresie </w:t>
      </w:r>
      <w:r w:rsidRPr="002C1A16">
        <w:rPr>
          <w:rFonts w:ascii="Arial" w:hAnsi="Arial" w:cs="Arial"/>
          <w:b/>
          <w:sz w:val="24"/>
          <w:szCs w:val="24"/>
        </w:rPr>
        <w:t xml:space="preserve">lit. </w:t>
      </w:r>
      <w:r w:rsidRPr="002C1A16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w brzmieniu:</w:t>
      </w:r>
      <w:r w:rsidRPr="002C1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2C1A16">
        <w:rPr>
          <w:rFonts w:ascii="Arial" w:hAnsi="Arial" w:cs="Arial"/>
          <w:sz w:val="24"/>
          <w:szCs w:val="24"/>
        </w:rPr>
        <w:t xml:space="preserve">usług telekomunikacyjnych dotyczących sieci telefonii komórkowej i stacjonarnej do kwoty </w:t>
      </w:r>
      <w:r w:rsidRPr="002C1A16">
        <w:rPr>
          <w:rFonts w:ascii="Arial" w:hAnsi="Arial" w:cs="Arial"/>
          <w:b/>
          <w:sz w:val="24"/>
          <w:szCs w:val="24"/>
        </w:rPr>
        <w:t>120 000,00 zł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2C1A16" w:rsidRPr="002C1A16" w:rsidRDefault="002C1A16" w:rsidP="002C1A16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C1A16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odanie </w:t>
      </w:r>
      <w:r>
        <w:rPr>
          <w:rFonts w:ascii="Arial" w:hAnsi="Arial" w:cs="Arial"/>
          <w:sz w:val="24"/>
          <w:szCs w:val="24"/>
        </w:rPr>
        <w:t xml:space="preserve">zapisu w par. 5 </w:t>
      </w:r>
      <w:r>
        <w:rPr>
          <w:rFonts w:ascii="Arial" w:hAnsi="Arial" w:cs="Arial"/>
          <w:sz w:val="24"/>
          <w:szCs w:val="24"/>
        </w:rPr>
        <w:t xml:space="preserve">pkt 2 </w:t>
      </w:r>
      <w:r>
        <w:rPr>
          <w:rFonts w:ascii="Arial" w:hAnsi="Arial" w:cs="Arial"/>
          <w:sz w:val="24"/>
          <w:szCs w:val="24"/>
        </w:rPr>
        <w:t xml:space="preserve">w zakresie </w:t>
      </w:r>
      <w:r w:rsidRPr="002C1A16">
        <w:rPr>
          <w:rFonts w:ascii="Arial" w:hAnsi="Arial" w:cs="Arial"/>
          <w:b/>
          <w:sz w:val="24"/>
          <w:szCs w:val="24"/>
        </w:rPr>
        <w:t xml:space="preserve">lit. </w:t>
      </w:r>
      <w:r w:rsidRPr="002C1A1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w brzmieniu:</w:t>
      </w:r>
      <w:r w:rsidRPr="002C1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2C1A16">
        <w:rPr>
          <w:rFonts w:ascii="Arial" w:hAnsi="Arial" w:cs="Arial"/>
          <w:sz w:val="24"/>
          <w:szCs w:val="24"/>
        </w:rPr>
        <w:t xml:space="preserve">usług telekomunikacyjnych dotyczących sieci telefonii komórkowej i stacjonarnej do kwoty </w:t>
      </w:r>
      <w:r w:rsidRPr="002C1A16">
        <w:rPr>
          <w:rFonts w:ascii="Arial" w:hAnsi="Arial" w:cs="Arial"/>
          <w:b/>
          <w:sz w:val="24"/>
          <w:szCs w:val="24"/>
        </w:rPr>
        <w:t>40 000,00 zł</w:t>
      </w:r>
      <w:r>
        <w:rPr>
          <w:rFonts w:ascii="Arial" w:hAnsi="Arial" w:cs="Arial"/>
          <w:b/>
          <w:sz w:val="24"/>
          <w:szCs w:val="24"/>
        </w:rPr>
        <w:t>”</w:t>
      </w:r>
      <w:r w:rsidRPr="002C1A16">
        <w:rPr>
          <w:rFonts w:ascii="Arial" w:hAnsi="Arial" w:cs="Arial"/>
          <w:b/>
          <w:sz w:val="24"/>
          <w:szCs w:val="24"/>
        </w:rPr>
        <w:t>.</w:t>
      </w:r>
      <w:r w:rsidRPr="002C1A16">
        <w:rPr>
          <w:rFonts w:ascii="Arial" w:hAnsi="Arial" w:cs="Arial"/>
          <w:sz w:val="24"/>
          <w:szCs w:val="24"/>
        </w:rPr>
        <w:t xml:space="preserve"> </w:t>
      </w:r>
    </w:p>
    <w:p w:rsidR="002C1A16" w:rsidRPr="002C1A16" w:rsidRDefault="002C1A16" w:rsidP="00B5614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C1A16" w:rsidRPr="002C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182"/>
    <w:multiLevelType w:val="hybridMultilevel"/>
    <w:tmpl w:val="207EF64E"/>
    <w:lvl w:ilvl="0" w:tplc="651AF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F1B5E"/>
    <w:multiLevelType w:val="hybridMultilevel"/>
    <w:tmpl w:val="099CF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9D8"/>
    <w:multiLevelType w:val="hybridMultilevel"/>
    <w:tmpl w:val="831E7DE2"/>
    <w:lvl w:ilvl="0" w:tplc="8F7AD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DF508BF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C7CD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40F36"/>
    <w:multiLevelType w:val="hybridMultilevel"/>
    <w:tmpl w:val="6FE62D76"/>
    <w:lvl w:ilvl="0" w:tplc="E89AFDF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358"/>
    <w:multiLevelType w:val="hybridMultilevel"/>
    <w:tmpl w:val="AC420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53FE"/>
    <w:multiLevelType w:val="hybridMultilevel"/>
    <w:tmpl w:val="7E22805A"/>
    <w:lvl w:ilvl="0" w:tplc="67C0A6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EF4"/>
    <w:multiLevelType w:val="hybridMultilevel"/>
    <w:tmpl w:val="630E7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3A63"/>
    <w:multiLevelType w:val="hybridMultilevel"/>
    <w:tmpl w:val="07DCC86E"/>
    <w:lvl w:ilvl="0" w:tplc="306020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567"/>
    <w:multiLevelType w:val="hybridMultilevel"/>
    <w:tmpl w:val="08AE5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19E"/>
    <w:multiLevelType w:val="hybridMultilevel"/>
    <w:tmpl w:val="F2B6B3A6"/>
    <w:lvl w:ilvl="0" w:tplc="919A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10AA"/>
    <w:multiLevelType w:val="hybridMultilevel"/>
    <w:tmpl w:val="628C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2477D"/>
    <w:multiLevelType w:val="hybridMultilevel"/>
    <w:tmpl w:val="13E4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54EF"/>
    <w:multiLevelType w:val="hybridMultilevel"/>
    <w:tmpl w:val="7B9EF8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11562"/>
    <w:multiLevelType w:val="hybridMultilevel"/>
    <w:tmpl w:val="D7964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3D26"/>
    <w:multiLevelType w:val="hybridMultilevel"/>
    <w:tmpl w:val="FE580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175F6"/>
    <w:multiLevelType w:val="hybridMultilevel"/>
    <w:tmpl w:val="06462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E1D9B"/>
    <w:multiLevelType w:val="hybridMultilevel"/>
    <w:tmpl w:val="C5C0F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7554C"/>
    <w:multiLevelType w:val="hybridMultilevel"/>
    <w:tmpl w:val="03681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13AF"/>
    <w:multiLevelType w:val="hybridMultilevel"/>
    <w:tmpl w:val="C7FC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D2462"/>
    <w:multiLevelType w:val="hybridMultilevel"/>
    <w:tmpl w:val="9AAC3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B1CF6"/>
    <w:multiLevelType w:val="hybridMultilevel"/>
    <w:tmpl w:val="2124A502"/>
    <w:lvl w:ilvl="0" w:tplc="01068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3B47"/>
    <w:multiLevelType w:val="hybridMultilevel"/>
    <w:tmpl w:val="2EEE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1255E"/>
    <w:multiLevelType w:val="hybridMultilevel"/>
    <w:tmpl w:val="01D24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D3852"/>
    <w:multiLevelType w:val="hybridMultilevel"/>
    <w:tmpl w:val="755EFF1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2"/>
  </w:num>
  <w:num w:numId="10">
    <w:abstractNumId w:val="1"/>
  </w:num>
  <w:num w:numId="11">
    <w:abstractNumId w:val="11"/>
  </w:num>
  <w:num w:numId="12">
    <w:abstractNumId w:val="18"/>
  </w:num>
  <w:num w:numId="13">
    <w:abstractNumId w:val="19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7"/>
  </w:num>
  <w:num w:numId="19">
    <w:abstractNumId w:val="9"/>
  </w:num>
  <w:num w:numId="20">
    <w:abstractNumId w:val="5"/>
  </w:num>
  <w:num w:numId="21">
    <w:abstractNumId w:val="0"/>
  </w:num>
  <w:num w:numId="22">
    <w:abstractNumId w:val="12"/>
  </w:num>
  <w:num w:numId="23">
    <w:abstractNumId w:val="15"/>
  </w:num>
  <w:num w:numId="24">
    <w:abstractNumId w:val="20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F0"/>
    <w:rsid w:val="00007526"/>
    <w:rsid w:val="000146A2"/>
    <w:rsid w:val="000342D3"/>
    <w:rsid w:val="0003531A"/>
    <w:rsid w:val="00057B1B"/>
    <w:rsid w:val="0006310C"/>
    <w:rsid w:val="000909D9"/>
    <w:rsid w:val="000A7709"/>
    <w:rsid w:val="001071E8"/>
    <w:rsid w:val="0011313C"/>
    <w:rsid w:val="00176E43"/>
    <w:rsid w:val="001A18B6"/>
    <w:rsid w:val="001A486B"/>
    <w:rsid w:val="001B00C1"/>
    <w:rsid w:val="00254833"/>
    <w:rsid w:val="002A09FF"/>
    <w:rsid w:val="002A42F0"/>
    <w:rsid w:val="002C1A16"/>
    <w:rsid w:val="002E05CD"/>
    <w:rsid w:val="002E3A5C"/>
    <w:rsid w:val="003120F6"/>
    <w:rsid w:val="00320071"/>
    <w:rsid w:val="00353745"/>
    <w:rsid w:val="003663D2"/>
    <w:rsid w:val="00381E39"/>
    <w:rsid w:val="003833C4"/>
    <w:rsid w:val="00394C43"/>
    <w:rsid w:val="0041426E"/>
    <w:rsid w:val="00424E74"/>
    <w:rsid w:val="00456589"/>
    <w:rsid w:val="00476192"/>
    <w:rsid w:val="004E5B30"/>
    <w:rsid w:val="004E5B58"/>
    <w:rsid w:val="004F4EC7"/>
    <w:rsid w:val="005046BA"/>
    <w:rsid w:val="00524A35"/>
    <w:rsid w:val="0056372F"/>
    <w:rsid w:val="005A788A"/>
    <w:rsid w:val="005F361F"/>
    <w:rsid w:val="00674253"/>
    <w:rsid w:val="006A116B"/>
    <w:rsid w:val="006A42BD"/>
    <w:rsid w:val="006B3E77"/>
    <w:rsid w:val="006C7CB6"/>
    <w:rsid w:val="00727F6A"/>
    <w:rsid w:val="00772491"/>
    <w:rsid w:val="007E4D28"/>
    <w:rsid w:val="008265BE"/>
    <w:rsid w:val="0083377E"/>
    <w:rsid w:val="00836240"/>
    <w:rsid w:val="008A2BF1"/>
    <w:rsid w:val="008B6B26"/>
    <w:rsid w:val="008B6D34"/>
    <w:rsid w:val="00990655"/>
    <w:rsid w:val="00A04A99"/>
    <w:rsid w:val="00A07A52"/>
    <w:rsid w:val="00A10E80"/>
    <w:rsid w:val="00A2237B"/>
    <w:rsid w:val="00A95932"/>
    <w:rsid w:val="00AA4749"/>
    <w:rsid w:val="00AB20A3"/>
    <w:rsid w:val="00AB6BBE"/>
    <w:rsid w:val="00B41B8C"/>
    <w:rsid w:val="00B5614C"/>
    <w:rsid w:val="00B76119"/>
    <w:rsid w:val="00BA6306"/>
    <w:rsid w:val="00BC2A21"/>
    <w:rsid w:val="00BD6943"/>
    <w:rsid w:val="00BF17A5"/>
    <w:rsid w:val="00C70205"/>
    <w:rsid w:val="00C93412"/>
    <w:rsid w:val="00CE5E60"/>
    <w:rsid w:val="00CF0CAF"/>
    <w:rsid w:val="00D1790E"/>
    <w:rsid w:val="00D958D6"/>
    <w:rsid w:val="00DF69ED"/>
    <w:rsid w:val="00E96D52"/>
    <w:rsid w:val="00EC38B4"/>
    <w:rsid w:val="00ED4C48"/>
    <w:rsid w:val="00F03554"/>
    <w:rsid w:val="00F03976"/>
    <w:rsid w:val="00FB57B3"/>
    <w:rsid w:val="00FD0E39"/>
    <w:rsid w:val="00FD773F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F0DDD-CFDC-48FB-936C-04201E9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63EF-E0F0-4159-B283-33F14C7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68</cp:revision>
  <dcterms:created xsi:type="dcterms:W3CDTF">2015-12-08T13:41:00Z</dcterms:created>
  <dcterms:modified xsi:type="dcterms:W3CDTF">2024-12-02T08:35:00Z</dcterms:modified>
</cp:coreProperties>
</file>